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cs="Arial"/>
          <w:b/>
          <w:b/>
          <w:sz w:val="18"/>
          <w:szCs w:val="18"/>
        </w:rPr>
      </w:pPr>
      <w:r>
        <w:rPr>
          <w:rFonts w:cs="Arial" w:ascii="Arial" w:hAnsi="Arial"/>
          <w:b/>
          <w:sz w:val="18"/>
          <w:szCs w:val="18"/>
        </w:rPr>
      </w:r>
    </w:p>
    <w:p>
      <w:pPr>
        <w:pStyle w:val="PlainText1"/>
        <w:spacing w:lineRule="auto" w:line="312"/>
        <w:jc w:val="center"/>
        <w:rPr/>
      </w:pPr>
      <w:r>
        <w:rPr>
          <w:rFonts w:cs="Arial" w:ascii="Arial" w:hAnsi="Arial"/>
          <w:b/>
          <w:sz w:val="18"/>
          <w:szCs w:val="18"/>
        </w:rPr>
        <w:t>Umowa  nr  …./LF/104/</w:t>
      </w:r>
      <w:r>
        <w:rPr>
          <w:rFonts w:eastAsia="Times New Roman" w:cs="Arial" w:ascii="Arial" w:hAnsi="Arial"/>
          <w:b/>
          <w:color w:val="00000A"/>
          <w:sz w:val="18"/>
          <w:szCs w:val="18"/>
          <w:lang w:val="pl-PL" w:eastAsia="pl-PL" w:bidi="ar-SA"/>
        </w:rPr>
        <w:t>5</w:t>
      </w:r>
      <w:r>
        <w:rPr>
          <w:rFonts w:cs="Arial" w:ascii="Arial" w:hAnsi="Arial"/>
          <w:b/>
          <w:sz w:val="18"/>
          <w:szCs w:val="18"/>
        </w:rPr>
        <w:t xml:space="preserve">/2022 DOSTAWA </w:t>
      </w:r>
    </w:p>
    <w:p>
      <w:pPr>
        <w:pStyle w:val="PlainText1"/>
        <w:spacing w:lineRule="auto" w:line="312"/>
        <w:jc w:val="center"/>
        <w:rPr/>
      </w:pPr>
      <w:r>
        <w:rPr>
          <w:rFonts w:cs="Arial" w:ascii="Arial" w:hAnsi="Arial"/>
          <w:b/>
          <w:sz w:val="18"/>
          <w:szCs w:val="18"/>
        </w:rPr>
        <w:t>EZ/.../…./22</w:t>
      </w:r>
    </w:p>
    <w:p>
      <w:pPr>
        <w:pStyle w:val="PlainText1"/>
        <w:spacing w:lineRule="auto" w:line="312"/>
        <w:jc w:val="center"/>
        <w:rPr>
          <w:rFonts w:ascii="Arial" w:hAnsi="Arial" w:cs="Arial"/>
          <w:b w:val="false"/>
          <w:b w:val="false"/>
          <w:bCs w:val="false"/>
          <w:sz w:val="18"/>
          <w:szCs w:val="18"/>
        </w:rPr>
      </w:pPr>
      <w:r>
        <w:rPr>
          <w:rFonts w:cs="Arial" w:ascii="Arial" w:hAnsi="Arial"/>
          <w:b w:val="false"/>
          <w:bCs w:val="false"/>
          <w:sz w:val="18"/>
          <w:szCs w:val="18"/>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pPr>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p>
    <w:p>
      <w:pPr>
        <w:pStyle w:val="PlainText1"/>
        <w:spacing w:lineRule="auto" w:line="312"/>
        <w:rPr/>
      </w:pPr>
      <w:r>
        <w:rPr>
          <w:rFonts w:cs="Arial" w:ascii="Arial" w:hAnsi="Arial"/>
          <w:b w:val="false"/>
          <w:bCs w:val="false"/>
          <w:sz w:val="18"/>
          <w:szCs w:val="18"/>
        </w:rPr>
        <w:t>……………………………………………………………</w:t>
      </w:r>
    </w:p>
    <w:p>
      <w:pPr>
        <w:pStyle w:val="PlainText1"/>
        <w:spacing w:lineRule="auto" w:line="312"/>
        <w:rPr>
          <w:b w:val="false"/>
          <w:b w:val="false"/>
          <w:bCs w:val="false"/>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który reprezentuje:</w:t>
      </w:r>
    </w:p>
    <w:p>
      <w:pPr>
        <w:pStyle w:val="PlainText1"/>
        <w:spacing w:lineRule="auto" w:line="312"/>
        <w:rPr/>
      </w:pPr>
      <w:bookmarkStart w:id="0" w:name="_GoBack"/>
      <w:bookmarkEnd w:id="0"/>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clear" w:pos="720"/>
          <w:tab w:val="left" w:pos="735" w:leader="none"/>
        </w:tabs>
        <w:spacing w:lineRule="auto" w:line="312"/>
        <w:ind w:left="0" w:hanging="0"/>
        <w:jc w:val="left"/>
        <w:rPr/>
      </w:pPr>
      <w:r>
        <w:rPr>
          <w:rFonts w:cs="Arial" w:ascii="Arial" w:hAnsi="Arial"/>
          <w:sz w:val="18"/>
          <w:szCs w:val="18"/>
        </w:rPr>
        <w:t xml:space="preserve">1.   Niniejsza umowa dotyczy dostawy na </w:t>
      </w:r>
      <w:r>
        <w:rPr>
          <w:rFonts w:cs="Arial" w:ascii="Arial" w:hAnsi="Arial"/>
          <w:b/>
          <w:bCs/>
          <w:sz w:val="18"/>
          <w:szCs w:val="18"/>
        </w:rPr>
        <w:t xml:space="preserve">leki </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br/>
        <w:t>* w zależności od produktów określonych w formularzu asortymentowo - cenowym</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cs="Arial"/>
          <w:b/>
          <w:b/>
          <w:sz w:val="18"/>
          <w:szCs w:val="18"/>
        </w:rPr>
      </w:pPr>
      <w:r>
        <w:rPr>
          <w:rFonts w:cs="Arial" w:ascii="Arial" w:hAnsi="Arial"/>
          <w:b/>
          <w:sz w:val="18"/>
          <w:szCs w:val="18"/>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clear" w:pos="720"/>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clear" w:pos="720"/>
          <w:tab w:val="left" w:pos="285" w:leader="none"/>
        </w:tabs>
        <w:spacing w:lineRule="auto" w:line="312"/>
        <w:ind w:left="284" w:hanging="284"/>
        <w:jc w:val="both"/>
        <w:rPr/>
      </w:pPr>
      <w:r>
        <w:rPr>
          <w:rFonts w:cs="Arial" w:ascii="Arial" w:hAnsi="Arial"/>
          <w:sz w:val="18"/>
          <w:szCs w:val="18"/>
        </w:rPr>
        <w:t xml:space="preserve">Zamówione w formie pisemnej produkty, o którym mowa w ust. 1 powyżej, Wykonawca zobowiązuje się dostarczać do siedziby Zamawiającego do miejsca wskazanego przez Zamawiającego środkiem transportu we własnym zakresie i na własny koszt w terminie nie dłuższym  niż </w:t>
      </w:r>
      <w:r>
        <w:rPr>
          <w:rFonts w:cs="Arial" w:ascii="Arial" w:hAnsi="Arial"/>
          <w:b/>
          <w:bCs/>
          <w:sz w:val="18"/>
          <w:szCs w:val="18"/>
        </w:rPr>
        <w:t>2 dni</w:t>
      </w:r>
      <w:r>
        <w:rPr>
          <w:rFonts w:cs="Arial" w:ascii="Arial" w:hAnsi="Arial"/>
          <w:sz w:val="18"/>
          <w:szCs w:val="18"/>
        </w:rPr>
        <w:t xml:space="preserve"> od 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clear" w:pos="720"/>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clear" w:pos="720"/>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clear" w:pos="720"/>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Wykonawca wykona przedmiot umowy zgodnie z obowiązującymi przepisami oraz normami polskimi zharmonizowanymi z normami europejskimi. </w:t>
      </w:r>
    </w:p>
    <w:p>
      <w:pPr>
        <w:pStyle w:val="Normal"/>
        <w:widowControl w:val="false"/>
        <w:numPr>
          <w:ilvl w:val="1"/>
          <w:numId w:val="9"/>
        </w:numPr>
        <w:tabs>
          <w:tab w:val="clear" w:pos="720"/>
          <w:tab w:val="left" w:pos="28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Wykonawca zobowiązuje się przedłożyć, na każde pisemne żądanie Zamawiającego,w terminie wyznaczonym w żądaniu, dokumenty</w:t>
      </w:r>
    </w:p>
    <w:p>
      <w:pPr>
        <w:pStyle w:val="Normal"/>
        <w:widowControl/>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dopuszczające do obrotu: produkt leczniczy wykazany w załączniku nr 1 do umowy w szczególności w rozumieniu ustawy z dnia                     </w:t>
      </w:r>
    </w:p>
    <w:p>
      <w:pPr>
        <w:pStyle w:val="Normal"/>
        <w:widowControl/>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color w:val="000000"/>
          <w:sz w:val="18"/>
          <w:szCs w:val="18"/>
        </w:rPr>
        <w:t xml:space="preserve"> </w:t>
      </w:r>
      <w:r>
        <w:rPr>
          <w:rFonts w:cs="Arial" w:ascii="Arial" w:hAnsi="Arial"/>
          <w:color w:val="000000"/>
          <w:sz w:val="18"/>
          <w:szCs w:val="18"/>
        </w:rPr>
        <w:t xml:space="preserve">06 września 2001 r. Prawo Farmaceutyczne (Dz.U. z  2021r. poz. 1977). </w:t>
      </w:r>
    </w:p>
    <w:p>
      <w:pPr>
        <w:pStyle w:val="Normal"/>
        <w:keepNext w:val="true"/>
        <w:widowControl/>
        <w:numPr>
          <w:ilvl w:val="0"/>
          <w:numId w:val="0"/>
        </w:numPr>
        <w:tabs>
          <w:tab w:val="clear" w:pos="720"/>
          <w:tab w:val="left" w:pos="285" w:leader="none"/>
        </w:tabs>
        <w:suppressAutoHyphens w:val="true"/>
        <w:bidi w:val="0"/>
        <w:spacing w:lineRule="auto" w:line="312" w:before="120" w:after="0"/>
        <w:ind w:left="0" w:right="0" w:hanging="0"/>
        <w:jc w:val="both"/>
        <w:rPr>
          <w:b w:val="false"/>
          <w:b w:val="false"/>
          <w:bCs w:val="false"/>
        </w:rPr>
      </w:pPr>
      <w:r>
        <w:rPr>
          <w:rFonts w:cs="Arial" w:ascii="Arial" w:hAnsi="Arial"/>
          <w:b w:val="false"/>
          <w:bCs w:val="false"/>
          <w:sz w:val="18"/>
          <w:szCs w:val="18"/>
        </w:rPr>
        <w:t>4.  Wykonawca nie będzie wnosił roszczeń do Zamawiającego w przypadku ograniczenia przez Zamawiającego pełnej ilości  przedmiotu.</w:t>
      </w:r>
    </w:p>
    <w:p>
      <w:pPr>
        <w:pStyle w:val="Normal"/>
        <w:spacing w:lineRule="auto" w:line="312" w:before="120" w:after="0"/>
        <w:jc w:val="center"/>
        <w:rPr>
          <w:rFonts w:ascii="Arial" w:hAnsi="Arial" w:cs="Arial"/>
          <w:b/>
          <w:b/>
          <w:sz w:val="18"/>
          <w:szCs w:val="18"/>
        </w:rPr>
      </w:pPr>
      <w:r>
        <w:rPr>
          <w:rFonts w:cs="Arial" w:ascii="Arial" w:hAnsi="Arial"/>
          <w:b/>
          <w:sz w:val="18"/>
          <w:szCs w:val="18"/>
        </w:rPr>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9"/>
        </w:numPr>
        <w:tabs>
          <w:tab w:val="clear" w:pos="720"/>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r>
        <w:rPr>
          <w:rFonts w:cs="Arial" w:ascii="Arial" w:hAnsi="Arial"/>
          <w:color w:val="000000"/>
          <w:sz w:val="18"/>
          <w:szCs w:val="18"/>
        </w:rPr>
        <w:t xml:space="preserve">Dopuszcza się nabycie zastępcze u Wykonawcy realizującego umowę pod rygorem zasadności zastosowania preparatu zamiennego , mającego cechy równoważne z preparatem określonym w załączniku nr 1 do umowy i za każdorazową zgodą Zamawiającego. </w:t>
      </w:r>
    </w:p>
    <w:p>
      <w:pPr>
        <w:pStyle w:val="Normal"/>
        <w:widowControl w:val="false"/>
        <w:numPr>
          <w:ilvl w:val="1"/>
          <w:numId w:val="9"/>
        </w:numPr>
        <w:tabs>
          <w:tab w:val="clear" w:pos="720"/>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pPr>
      <w:r>
        <w:rPr>
          <w:rFonts w:cs="Arial" w:ascii="Arial" w:hAnsi="Arial"/>
          <w:sz w:val="18"/>
          <w:szCs w:val="18"/>
        </w:rPr>
        <w:t>2. Załącznik nr 2 – Umowa powierzenia danych osobowych.</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 ……………………</w:t>
      </w:r>
      <w:r>
        <w:rPr>
          <w:rFonts w:cs="Arial" w:ascii="Arial" w:hAnsi="Arial"/>
          <w:b w:val="false"/>
          <w:bCs w:val="false"/>
          <w:sz w:val="18"/>
          <w:szCs w:val="18"/>
          <w:lang w:eastAsia="ar-SA"/>
        </w:rPr>
        <w:t>…. zł brutto (słownie:…………………………………………... złotych),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 xml:space="preserve">nr </w:t>
      </w:r>
      <w:r>
        <w:rPr>
          <w:rFonts w:cs="Arial" w:ascii="Arial" w:hAnsi="Arial"/>
          <w:b w:val="false"/>
          <w:bCs w:val="false"/>
          <w:sz w:val="18"/>
          <w:szCs w:val="18"/>
          <w:lang w:eastAsia="ar-SA"/>
        </w:rPr>
        <w:t xml:space="preserve">……………………………………………………….……. </w:t>
      </w:r>
      <w:r>
        <w:rPr>
          <w:rFonts w:cs="Arial" w:ascii="Arial" w:hAnsi="Arial"/>
          <w:bCs/>
          <w:sz w:val="18"/>
          <w:szCs w:val="18"/>
          <w:lang w:eastAsia="ar-SA"/>
        </w:rPr>
        <w:t xml:space="preserve">w terminie </w:t>
      </w:r>
      <w:r>
        <w:rPr>
          <w:rFonts w:cs="Arial" w:ascii="Arial" w:hAnsi="Arial"/>
          <w:sz w:val="18"/>
          <w:szCs w:val="18"/>
          <w:lang w:eastAsia="ar-SA"/>
        </w:rPr>
        <w:t>60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clear" w:pos="720"/>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1"/>
        </w:numPr>
        <w:tabs>
          <w:tab w:val="clear" w:pos="720"/>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1"/>
        </w:numPr>
        <w:tabs>
          <w:tab w:val="clear" w:pos="720"/>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produktów leczniczych,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1"/>
        </w:numPr>
        <w:tabs>
          <w:tab w:val="clear" w:pos="720"/>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produkt na wolny od wad lub dokona jego naprawy, jeżeli wady te ujawnią się w ciągu terminu, o którym mowa w ust. 2. Wykonawca zobowiązany jest dostarczyć produkt wolny od wad lub dokonać jego naprawy niezwłocznie – nie później jednak niż w ciągu 3 dni od dnia zgłoszenia przez Zamawiającego za pomocą e-maila (skan podpisanego dokumentu).</w:t>
      </w:r>
    </w:p>
    <w:p>
      <w:pPr>
        <w:pStyle w:val="Normal"/>
        <w:widowControl w:val="false"/>
        <w:numPr>
          <w:ilvl w:val="0"/>
          <w:numId w:val="11"/>
        </w:numPr>
        <w:tabs>
          <w:tab w:val="clear" w:pos="720"/>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1"/>
        </w:numPr>
        <w:tabs>
          <w:tab w:val="clear" w:pos="720"/>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1"/>
        </w:numPr>
        <w:tabs>
          <w:tab w:val="clear" w:pos="720"/>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0"/>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clear" w:pos="720"/>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left"/>
        <w:rPr/>
      </w:pP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zwłoki w wykonaniu przedmiotu umowy w postaci dostawy produktów w terminie określonym w § 2 ust. 2, począwszy od dnia następującego po upływie terminu do dnia zrealizowania dostawy wraz z obowiązkami wynikającymi z § 3 ust. 2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r>
      <w:r>
        <w:br w:type="page"/>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0"/>
        </w:numPr>
        <w:shd w:val="clear" w:color="000000" w:themeTint="0" w:themeShade="0" w:fill="FFFFFF" w:themeFillTint="0" w:themeFillShade="0"/>
        <w:tabs>
          <w:tab w:val="clear" w:pos="720"/>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0"/>
        </w:numPr>
        <w:shd w:val="clear" w:color="000000" w:themeTint="0" w:themeShade="0" w:fill="FFFFFF" w:themeFillTint="0" w:themeFillShade="0"/>
        <w:tabs>
          <w:tab w:val="clear" w:pos="720"/>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rFonts w:ascii="Arial" w:hAnsi="Arial" w:cs="Arial"/>
          <w:b/>
          <w:b/>
          <w:bCs/>
          <w:iCs/>
          <w:sz w:val="18"/>
          <w:szCs w:val="18"/>
          <w:lang w:eastAsia="ar-SA"/>
        </w:rPr>
      </w:pPr>
      <w:r>
        <w:rPr/>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header="0" w:top="567" w:footer="284" w:bottom="10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 xml:space="preserve">Sporządziła : </w:t>
    </w:r>
    <w:r>
      <w:rPr>
        <w:rFonts w:eastAsia="Times New Roman" w:cs="Times New Roman"/>
        <w:color w:val="00000A"/>
        <w:sz w:val="18"/>
        <w:szCs w:val="18"/>
        <w:lang w:val="pl-PL" w:eastAsia="pl-PL" w:bidi="ar-SA"/>
      </w:rPr>
      <w:t>Anna Wrona</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0"/>
        </w:tabs>
        <w:ind w:left="644"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0"/>
        </w:tabs>
        <w:ind w:left="720"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lear" w:pos="720"/>
        <w:tab w:val="center" w:pos="4536" w:leader="none"/>
        <w:tab w:val="right" w:pos="9072" w:leader="none"/>
      </w:tabs>
    </w:pPr>
    <w:rPr/>
  </w:style>
  <w:style w:type="paragraph" w:styleId="Caption1">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clear" w:pos="720"/>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lear" w:pos="720"/>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11644</TotalTime>
  <Application>LibreOffice/7.0.1.2$Windows_X86_64 LibreOffice_project/7cbcfc562f6eb6708b5ff7d7397325de9e764452</Application>
  <Pages>4</Pages>
  <Words>1669</Words>
  <Characters>10774</Characters>
  <CharactersWithSpaces>12394</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2022-06-29T12:58:40Z</cp:lastPrinted>
  <dcterms:modified xsi:type="dcterms:W3CDTF">2022-06-29T12:58:47Z</dcterms:modified>
  <cp:revision>106</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